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ef24f8e84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f35f6a75b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Satmatia,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b13b455e747a2" /><Relationship Type="http://schemas.openxmlformats.org/officeDocument/2006/relationships/numbering" Target="/word/numbering.xml" Id="R62836185cd6745e3" /><Relationship Type="http://schemas.openxmlformats.org/officeDocument/2006/relationships/settings" Target="/word/settings.xml" Id="R3eca866e38cd4a11" /><Relationship Type="http://schemas.openxmlformats.org/officeDocument/2006/relationships/image" Target="/word/media/5bb7b8a0-64f3-4d91-8b82-6e3fe1a470f8.png" Id="Re7cf35f6a75b45e1" /></Relationships>
</file>