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188af8757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db85ed9d8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Saulmari,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fb6414cd84549" /><Relationship Type="http://schemas.openxmlformats.org/officeDocument/2006/relationships/numbering" Target="/word/numbering.xml" Id="Rd12f58b7d9ca42eb" /><Relationship Type="http://schemas.openxmlformats.org/officeDocument/2006/relationships/settings" Target="/word/settings.xml" Id="Rcd0fe93d48ae4887" /><Relationship Type="http://schemas.openxmlformats.org/officeDocument/2006/relationships/image" Target="/word/media/e7544edf-6a3c-4369-979e-e3b765192a0f.png" Id="R8b7db85ed9d84cd8" /></Relationships>
</file>