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e66c05c9e4b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41fe2fc33f42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Sonaigharami,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288bcce92746ef" /><Relationship Type="http://schemas.openxmlformats.org/officeDocument/2006/relationships/numbering" Target="/word/numbering.xml" Id="R15eb23c25a9640a3" /><Relationship Type="http://schemas.openxmlformats.org/officeDocument/2006/relationships/settings" Target="/word/settings.xml" Id="R64e7d78a378f4f10" /><Relationship Type="http://schemas.openxmlformats.org/officeDocument/2006/relationships/image" Target="/word/media/303399a5-42e6-455f-a53c-2feefdcf5aaa.png" Id="R3341fe2fc33f4206" /></Relationships>
</file>