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d158e2fd4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12aedc1ce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c48ff7dd247ef" /><Relationship Type="http://schemas.openxmlformats.org/officeDocument/2006/relationships/numbering" Target="/word/numbering.xml" Id="R161f88858314494f" /><Relationship Type="http://schemas.openxmlformats.org/officeDocument/2006/relationships/settings" Target="/word/settings.xml" Id="Rdbabe9f0340c403b" /><Relationship Type="http://schemas.openxmlformats.org/officeDocument/2006/relationships/image" Target="/word/media/b7056f6b-90ab-4cf6-8767-f6ed35ed2a79.png" Id="R30e12aedc1ce426a" /></Relationships>
</file>