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301becff254b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29f50775d846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Swarnaghosh,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a58c292e2047e9" /><Relationship Type="http://schemas.openxmlformats.org/officeDocument/2006/relationships/numbering" Target="/word/numbering.xml" Id="R3fd81b7ea11744f8" /><Relationship Type="http://schemas.openxmlformats.org/officeDocument/2006/relationships/settings" Target="/word/settings.xml" Id="R5eef35449a96470f" /><Relationship Type="http://schemas.openxmlformats.org/officeDocument/2006/relationships/image" Target="/word/media/3bdbdd9e-64cf-49bc-8f08-fc6822aba930.png" Id="Rbd29f50775d84659" /></Relationships>
</file>