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f0b1f2b83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0e88accd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Thengamara,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bb57f459447e8" /><Relationship Type="http://schemas.openxmlformats.org/officeDocument/2006/relationships/numbering" Target="/word/numbering.xml" Id="R07bc9835a16d42eb" /><Relationship Type="http://schemas.openxmlformats.org/officeDocument/2006/relationships/settings" Target="/word/settings.xml" Id="R709a61129f304108" /><Relationship Type="http://schemas.openxmlformats.org/officeDocument/2006/relationships/image" Target="/word/media/659d01ef-8f87-429e-a7b8-761671313b9a.png" Id="Rbae0e88accda44ee" /></Relationships>
</file>