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8a63381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8e6734f53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a86e9008543e2" /><Relationship Type="http://schemas.openxmlformats.org/officeDocument/2006/relationships/numbering" Target="/word/numbering.xml" Id="R30848e124bec4e7a" /><Relationship Type="http://schemas.openxmlformats.org/officeDocument/2006/relationships/settings" Target="/word/settings.xml" Id="R8aee7c56aea540a0" /><Relationship Type="http://schemas.openxmlformats.org/officeDocument/2006/relationships/image" Target="/word/media/c82fd904-526b-40ef-8679-b9c9fab7a6b1.png" Id="Rae28e6734f534338" /></Relationships>
</file>