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5cec984eb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b335738a2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7d83487be409e" /><Relationship Type="http://schemas.openxmlformats.org/officeDocument/2006/relationships/numbering" Target="/word/numbering.xml" Id="R5b5568f25e1b42b8" /><Relationship Type="http://schemas.openxmlformats.org/officeDocument/2006/relationships/settings" Target="/word/settings.xml" Id="R5ae1af05eed54f0a" /><Relationship Type="http://schemas.openxmlformats.org/officeDocument/2006/relationships/image" Target="/word/media/1e5926d0-c28f-4cc5-b528-861cacbd4fb9.png" Id="Rd37b335738a24ebe" /></Relationships>
</file>