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0f5283c7e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3b016d62c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ce2ee4e2d4496" /><Relationship Type="http://schemas.openxmlformats.org/officeDocument/2006/relationships/numbering" Target="/word/numbering.xml" Id="Rf02fa585843f4620" /><Relationship Type="http://schemas.openxmlformats.org/officeDocument/2006/relationships/settings" Target="/word/settings.xml" Id="Reea56b9f8d274b9f" /><Relationship Type="http://schemas.openxmlformats.org/officeDocument/2006/relationships/image" Target="/word/media/bf6fe348-496b-49e8-90da-413992518a2f.png" Id="Rc5f3b016d62c45e0" /></Relationships>
</file>