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04b14d1c9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42efa68b0f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Chatrakona,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c20651c26b4e1b" /><Relationship Type="http://schemas.openxmlformats.org/officeDocument/2006/relationships/numbering" Target="/word/numbering.xml" Id="R5754f848c8db40e2" /><Relationship Type="http://schemas.openxmlformats.org/officeDocument/2006/relationships/settings" Target="/word/settings.xml" Id="Rf46eb2048442428e" /><Relationship Type="http://schemas.openxmlformats.org/officeDocument/2006/relationships/image" Target="/word/media/fbfcc31d-137a-4fb4-92d7-1d026b57fa90.png" Id="R0842efa68b0f406a" /></Relationships>
</file>