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5ed6d761c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669cb2d26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Chaturagachh,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e3a763ebc49ac" /><Relationship Type="http://schemas.openxmlformats.org/officeDocument/2006/relationships/numbering" Target="/word/numbering.xml" Id="R7b9592b9f8ef4e0f" /><Relationship Type="http://schemas.openxmlformats.org/officeDocument/2006/relationships/settings" Target="/word/settings.xml" Id="R74dd3c2e0de6494b" /><Relationship Type="http://schemas.openxmlformats.org/officeDocument/2006/relationships/image" Target="/word/media/6520c8f5-2e28-44e9-bdea-4a614dc658b1.png" Id="Rfc2669cb2d264e88" /></Relationships>
</file>