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b8deadf3a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8e6993c6c42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Chaturohuj,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4e3b34be743c8" /><Relationship Type="http://schemas.openxmlformats.org/officeDocument/2006/relationships/numbering" Target="/word/numbering.xml" Id="Raf2389ec33764436" /><Relationship Type="http://schemas.openxmlformats.org/officeDocument/2006/relationships/settings" Target="/word/settings.xml" Id="R0cf7f4ea4b584c70" /><Relationship Type="http://schemas.openxmlformats.org/officeDocument/2006/relationships/image" Target="/word/media/cbec611e-e706-40b2-9d98-0b174d741738.png" Id="R9fe8e6993c6c4273" /></Relationships>
</file>