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204eb9292d4c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d34cb2e37b44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Chegarghona,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cf4d07c1bd4fa8" /><Relationship Type="http://schemas.openxmlformats.org/officeDocument/2006/relationships/numbering" Target="/word/numbering.xml" Id="R43bc0dda9b4c4846" /><Relationship Type="http://schemas.openxmlformats.org/officeDocument/2006/relationships/settings" Target="/word/settings.xml" Id="R43489759c15648c6" /><Relationship Type="http://schemas.openxmlformats.org/officeDocument/2006/relationships/image" Target="/word/media/6d96d9c6-6979-47b8-af06-6545cacd71cd.png" Id="R47d34cb2e37b4410" /></Relationships>
</file>