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e7922a76d4e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f3f24a535344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Chengmari,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61fd5a3f4f4858" /><Relationship Type="http://schemas.openxmlformats.org/officeDocument/2006/relationships/numbering" Target="/word/numbering.xml" Id="Rf5cde171fb2d4e95" /><Relationship Type="http://schemas.openxmlformats.org/officeDocument/2006/relationships/settings" Target="/word/settings.xml" Id="R3eeda90e552f4f26" /><Relationship Type="http://schemas.openxmlformats.org/officeDocument/2006/relationships/image" Target="/word/media/2691c9fd-919b-40f8-bfb6-9329a8fba97f.png" Id="R24f3f24a5353444c" /></Relationships>
</file>