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c46481917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8df57f1d8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Chhaiapukhar,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c5de9334e433f" /><Relationship Type="http://schemas.openxmlformats.org/officeDocument/2006/relationships/numbering" Target="/word/numbering.xml" Id="R277988f4cb0c4f4f" /><Relationship Type="http://schemas.openxmlformats.org/officeDocument/2006/relationships/settings" Target="/word/settings.xml" Id="R51e30689875c491b" /><Relationship Type="http://schemas.openxmlformats.org/officeDocument/2006/relationships/image" Target="/word/media/867283af-6cd1-4c40-a1eb-362e804b4864.png" Id="R2aa8df57f1d84f69" /></Relationships>
</file>