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44456ee21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4ff6450c4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Chhalakhur,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fe19b75ee4184" /><Relationship Type="http://schemas.openxmlformats.org/officeDocument/2006/relationships/numbering" Target="/word/numbering.xml" Id="R325c8f5896024f2b" /><Relationship Type="http://schemas.openxmlformats.org/officeDocument/2006/relationships/settings" Target="/word/settings.xml" Id="Re355e921a1114582" /><Relationship Type="http://schemas.openxmlformats.org/officeDocument/2006/relationships/image" Target="/word/media/21f7cbde-9775-4a03-a3c9-4f8dde83143a.png" Id="R0ae4ff6450c44d5e" /></Relationships>
</file>