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cd5dda259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8c0a34f6d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Fatehpur Dakshin,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c71a12c9f406e" /><Relationship Type="http://schemas.openxmlformats.org/officeDocument/2006/relationships/numbering" Target="/word/numbering.xml" Id="Rb50cd635fe7a4a9b" /><Relationship Type="http://schemas.openxmlformats.org/officeDocument/2006/relationships/settings" Target="/word/settings.xml" Id="Rdba08e97e90f490c" /><Relationship Type="http://schemas.openxmlformats.org/officeDocument/2006/relationships/image" Target="/word/media/1a5ace0e-be2d-46b8-bf19-71b676f514d2.png" Id="R6738c0a34f6d48e1" /></Relationships>
</file>