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2b3ccf957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eaa63aa18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Fatikcharipara,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cd9f8355e4892" /><Relationship Type="http://schemas.openxmlformats.org/officeDocument/2006/relationships/numbering" Target="/word/numbering.xml" Id="R970b7949d8414493" /><Relationship Type="http://schemas.openxmlformats.org/officeDocument/2006/relationships/settings" Target="/word/settings.xml" Id="Rcced5662adf84fb7" /><Relationship Type="http://schemas.openxmlformats.org/officeDocument/2006/relationships/image" Target="/word/media/d290a4c6-e428-41e0-8423-5facb8ecd953.png" Id="R571eaa63aa1849de" /></Relationships>
</file>