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265e9ff52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3005f040d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Fudkipara,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d0c91b4264ec4" /><Relationship Type="http://schemas.openxmlformats.org/officeDocument/2006/relationships/numbering" Target="/word/numbering.xml" Id="Rcf3e22fda21b4c90" /><Relationship Type="http://schemas.openxmlformats.org/officeDocument/2006/relationships/settings" Target="/word/settings.xml" Id="R29770fae672647e3" /><Relationship Type="http://schemas.openxmlformats.org/officeDocument/2006/relationships/image" Target="/word/media/53b7c1ca-ebbe-432c-90ba-2d67a6aec25b.png" Id="R1d73005f040d4c3c" /></Relationships>
</file>