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5d3c9d344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13d8173fa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Gabar Narchi,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c3803f4944021" /><Relationship Type="http://schemas.openxmlformats.org/officeDocument/2006/relationships/numbering" Target="/word/numbering.xml" Id="R0187257787234098" /><Relationship Type="http://schemas.openxmlformats.org/officeDocument/2006/relationships/settings" Target="/word/settings.xml" Id="Rc6b3810448ea471c" /><Relationship Type="http://schemas.openxmlformats.org/officeDocument/2006/relationships/image" Target="/word/media/e885792d-4bb6-4b1c-8a37-e7c56a917301.png" Id="Ra5813d8173fa48c6" /></Relationships>
</file>