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007641bda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66739b74c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84b60097e48b7" /><Relationship Type="http://schemas.openxmlformats.org/officeDocument/2006/relationships/numbering" Target="/word/numbering.xml" Id="R7d5421b20f8c47e8" /><Relationship Type="http://schemas.openxmlformats.org/officeDocument/2006/relationships/settings" Target="/word/settings.xml" Id="Ref1b7a046505470a" /><Relationship Type="http://schemas.openxmlformats.org/officeDocument/2006/relationships/image" Target="/word/media/d10bc9db-59de-4c9b-b47d-b5dd1717e355.png" Id="Rc2b66739b74c4867" /></Relationships>
</file>