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f63d8dec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742017f7e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f2706c9274f48" /><Relationship Type="http://schemas.openxmlformats.org/officeDocument/2006/relationships/numbering" Target="/word/numbering.xml" Id="R5c818e9c2480409e" /><Relationship Type="http://schemas.openxmlformats.org/officeDocument/2006/relationships/settings" Target="/word/settings.xml" Id="Ref7f80b0f62644e5" /><Relationship Type="http://schemas.openxmlformats.org/officeDocument/2006/relationships/image" Target="/word/media/e319b3b2-0da6-42fc-b2ec-0fb00255f661.png" Id="Rdd8742017f7e40ec" /></Relationships>
</file>