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e283aba79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905c08e1f9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Gachhirdiar,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8d3433e8a4061" /><Relationship Type="http://schemas.openxmlformats.org/officeDocument/2006/relationships/numbering" Target="/word/numbering.xml" Id="R465250cb87f84f10" /><Relationship Type="http://schemas.openxmlformats.org/officeDocument/2006/relationships/settings" Target="/word/settings.xml" Id="R8d9e9417ab7d42b7" /><Relationship Type="http://schemas.openxmlformats.org/officeDocument/2006/relationships/image" Target="/word/media/8d38c42e-732b-435b-b5e9-f9fd2c9cd0e4.png" Id="Re6905c08e1f94641" /></Relationships>
</file>