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283ca6b00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75f72cf88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Gajgaha,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b2ee0eff54d65" /><Relationship Type="http://schemas.openxmlformats.org/officeDocument/2006/relationships/numbering" Target="/word/numbering.xml" Id="Rdee4bc8034314140" /><Relationship Type="http://schemas.openxmlformats.org/officeDocument/2006/relationships/settings" Target="/word/settings.xml" Id="R999e5609dd6043a4" /><Relationship Type="http://schemas.openxmlformats.org/officeDocument/2006/relationships/image" Target="/word/media/c7dbfbb8-1832-4485-b50b-aa3301be5fb7.png" Id="Ra2a75f72cf88423f" /></Relationships>
</file>