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cad083fa4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bfd7ed89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a37188ef427e" /><Relationship Type="http://schemas.openxmlformats.org/officeDocument/2006/relationships/numbering" Target="/word/numbering.xml" Id="Rcb1a61fcdc884745" /><Relationship Type="http://schemas.openxmlformats.org/officeDocument/2006/relationships/settings" Target="/word/settings.xml" Id="R0a93d55a0a9e4af5" /><Relationship Type="http://schemas.openxmlformats.org/officeDocument/2006/relationships/image" Target="/word/media/fa80216e-1eca-4b05-b24f-f69204a0ecce.png" Id="Rf5cbfd7ed8934049" /></Relationships>
</file>