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52846b500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47c4da2ac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192a98ce44fe8" /><Relationship Type="http://schemas.openxmlformats.org/officeDocument/2006/relationships/numbering" Target="/word/numbering.xml" Id="Re756e2d0e7db4bc8" /><Relationship Type="http://schemas.openxmlformats.org/officeDocument/2006/relationships/settings" Target="/word/settings.xml" Id="Rce8290b2801c4811" /><Relationship Type="http://schemas.openxmlformats.org/officeDocument/2006/relationships/image" Target="/word/media/327d4521-cefe-44ca-925a-e626a2624149.png" Id="Rc4847c4da2ac4c23" /></Relationships>
</file>