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5b2c0b4cb242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302299dbaf4d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Gandharbbapur,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2e52e335534252" /><Relationship Type="http://schemas.openxmlformats.org/officeDocument/2006/relationships/numbering" Target="/word/numbering.xml" Id="Rbf1e25ebe57042c3" /><Relationship Type="http://schemas.openxmlformats.org/officeDocument/2006/relationships/settings" Target="/word/settings.xml" Id="R316acf08069d4837" /><Relationship Type="http://schemas.openxmlformats.org/officeDocument/2006/relationships/image" Target="/word/media/cea0cd7a-9505-45d5-8e44-0c6a908e16d9.png" Id="Rab302299dbaf4daf" /></Relationships>
</file>