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18f8fd33a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75eb6720c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Gandrakpur,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7915075a44fa9" /><Relationship Type="http://schemas.openxmlformats.org/officeDocument/2006/relationships/numbering" Target="/word/numbering.xml" Id="Rca22dce89ed24695" /><Relationship Type="http://schemas.openxmlformats.org/officeDocument/2006/relationships/settings" Target="/word/settings.xml" Id="R275d4366b8a74939" /><Relationship Type="http://schemas.openxmlformats.org/officeDocument/2006/relationships/image" Target="/word/media/5867565f-f277-4b6b-b925-a6bed3e10fb9.png" Id="Raa375eb6720c4211" /></Relationships>
</file>