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38f7d283f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95f8adf55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5cfac1870406d" /><Relationship Type="http://schemas.openxmlformats.org/officeDocument/2006/relationships/numbering" Target="/word/numbering.xml" Id="Rd89ef148f68f45dd" /><Relationship Type="http://schemas.openxmlformats.org/officeDocument/2006/relationships/settings" Target="/word/settings.xml" Id="R5305a48625ae4139" /><Relationship Type="http://schemas.openxmlformats.org/officeDocument/2006/relationships/image" Target="/word/media/0083c549-eab3-49b0-a9c1-436194bb54ca.png" Id="Re3b95f8adf5543cb" /></Relationships>
</file>