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28c6a429e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686b9e4f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c9f95e71f43e1" /><Relationship Type="http://schemas.openxmlformats.org/officeDocument/2006/relationships/numbering" Target="/word/numbering.xml" Id="R7dcd386875f645fa" /><Relationship Type="http://schemas.openxmlformats.org/officeDocument/2006/relationships/settings" Target="/word/settings.xml" Id="R207c5b9f19fb4fb3" /><Relationship Type="http://schemas.openxmlformats.org/officeDocument/2006/relationships/image" Target="/word/media/8f793ea4-6073-4d3e-8ad6-5ae4a2db5e4a.png" Id="Rb494686b9e4f4784" /></Relationships>
</file>