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1f03ddf92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db26eb2ed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Gangananda Khila,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51da91ba644f7" /><Relationship Type="http://schemas.openxmlformats.org/officeDocument/2006/relationships/numbering" Target="/word/numbering.xml" Id="R2ee97fba26ca43fe" /><Relationship Type="http://schemas.openxmlformats.org/officeDocument/2006/relationships/settings" Target="/word/settings.xml" Id="R2cd720610e5a46f9" /><Relationship Type="http://schemas.openxmlformats.org/officeDocument/2006/relationships/image" Target="/word/media/ee7409f2-b6a2-4c09-9804-06f57e81712b.png" Id="Rffadb26eb2ed44b8" /></Relationships>
</file>