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a903df7d8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4fa3c845a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e1a51f44f4dfd" /><Relationship Type="http://schemas.openxmlformats.org/officeDocument/2006/relationships/numbering" Target="/word/numbering.xml" Id="R02c08a1c7d21477b" /><Relationship Type="http://schemas.openxmlformats.org/officeDocument/2006/relationships/settings" Target="/word/settings.xml" Id="R635dc8a7edb04016" /><Relationship Type="http://schemas.openxmlformats.org/officeDocument/2006/relationships/image" Target="/word/media/28664d20-dddc-4b12-b8ae-c6434a302dd8.png" Id="R2754fa3c845a4adc" /></Relationships>
</file>