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26d22d751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eadfcd11a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Gangirapara,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43c04cc3d447d" /><Relationship Type="http://schemas.openxmlformats.org/officeDocument/2006/relationships/numbering" Target="/word/numbering.xml" Id="R79d13d12a8254675" /><Relationship Type="http://schemas.openxmlformats.org/officeDocument/2006/relationships/settings" Target="/word/settings.xml" Id="R90841b1e60814a82" /><Relationship Type="http://schemas.openxmlformats.org/officeDocument/2006/relationships/image" Target="/word/media/4037ecf4-0b2d-4285-860a-50bef3b9e75e.png" Id="R02feadfcd11a4fd0" /></Relationships>
</file>