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10b77d5b8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e475b0a9a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Gangoprosad,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bb02659bd47e9" /><Relationship Type="http://schemas.openxmlformats.org/officeDocument/2006/relationships/numbering" Target="/word/numbering.xml" Id="R33f36ecf7e174415" /><Relationship Type="http://schemas.openxmlformats.org/officeDocument/2006/relationships/settings" Target="/word/settings.xml" Id="Rf50a2d93a5f0445f" /><Relationship Type="http://schemas.openxmlformats.org/officeDocument/2006/relationships/image" Target="/word/media/e749a90e-ea03-4b34-94e2-3695554fe5f9.png" Id="R972e475b0a9a4df7" /></Relationships>
</file>