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8f85505b5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135fd2ebe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cd679dbe4424a" /><Relationship Type="http://schemas.openxmlformats.org/officeDocument/2006/relationships/numbering" Target="/word/numbering.xml" Id="R470d2b2ff94d4c66" /><Relationship Type="http://schemas.openxmlformats.org/officeDocument/2006/relationships/settings" Target="/word/settings.xml" Id="R8247f6ba7f1a46ec" /><Relationship Type="http://schemas.openxmlformats.org/officeDocument/2006/relationships/image" Target="/word/media/5f5a8820-2ba3-47aa-9b90-e432b1f26992.png" Id="Rfce135fd2ebe40fc" /></Relationships>
</file>