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befa246a1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628792c4a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Ganiari,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5fd0aee4d4c61" /><Relationship Type="http://schemas.openxmlformats.org/officeDocument/2006/relationships/numbering" Target="/word/numbering.xml" Id="R28ef3fd452c34717" /><Relationship Type="http://schemas.openxmlformats.org/officeDocument/2006/relationships/settings" Target="/word/settings.xml" Id="R24c66694576d469c" /><Relationship Type="http://schemas.openxmlformats.org/officeDocument/2006/relationships/image" Target="/word/media/0b4fd101-956f-4e3d-a250-c112a5ca9024.png" Id="R381628792c4a4085" /></Relationships>
</file>