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be2bdf07e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53d65f1ee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Gaonra,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580e376044fc6" /><Relationship Type="http://schemas.openxmlformats.org/officeDocument/2006/relationships/numbering" Target="/word/numbering.xml" Id="R64e401bafe6b4fd6" /><Relationship Type="http://schemas.openxmlformats.org/officeDocument/2006/relationships/settings" Target="/word/settings.xml" Id="R73bdd6b2055f4520" /><Relationship Type="http://schemas.openxmlformats.org/officeDocument/2006/relationships/image" Target="/word/media/437f7ad8-e63f-482f-913b-138bc00f3eeb.png" Id="R11553d65f1ee4722" /></Relationships>
</file>