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f85a0101f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3e7ba1cc1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Bisudia,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dec48effe426d" /><Relationship Type="http://schemas.openxmlformats.org/officeDocument/2006/relationships/numbering" Target="/word/numbering.xml" Id="Ra7f777b482214430" /><Relationship Type="http://schemas.openxmlformats.org/officeDocument/2006/relationships/settings" Target="/word/settings.xml" Id="Ra3fbb6fe88904555" /><Relationship Type="http://schemas.openxmlformats.org/officeDocument/2006/relationships/image" Target="/word/media/1dfec45d-266c-43b0-8d08-763847519080.png" Id="R2c43e7ba1cc1422b" /></Relationships>
</file>