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f9825037c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6a702ca77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Garinda,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0673eab3b498e" /><Relationship Type="http://schemas.openxmlformats.org/officeDocument/2006/relationships/numbering" Target="/word/numbering.xml" Id="R02d2c95d3e8d4985" /><Relationship Type="http://schemas.openxmlformats.org/officeDocument/2006/relationships/settings" Target="/word/settings.xml" Id="Rcf3fb6cb23b345e5" /><Relationship Type="http://schemas.openxmlformats.org/officeDocument/2006/relationships/image" Target="/word/media/ab7c9ba8-93d0-4527-9867-b19b4c2ac191.png" Id="R6796a702ca774f41" /></Relationships>
</file>