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3255e230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62be38f4d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Gaurachandi,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f4592d55242a7" /><Relationship Type="http://schemas.openxmlformats.org/officeDocument/2006/relationships/numbering" Target="/word/numbering.xml" Id="R8036b416ded84814" /><Relationship Type="http://schemas.openxmlformats.org/officeDocument/2006/relationships/settings" Target="/word/settings.xml" Id="R35f05ee8b0e14a1e" /><Relationship Type="http://schemas.openxmlformats.org/officeDocument/2006/relationships/image" Target="/word/media/2cd4116c-7fbe-40ca-9002-2a65c90ccfea.png" Id="Re1062be38f4d47d2" /></Relationships>
</file>