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5efc9912c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54c3f0880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Gauribaradia,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4a4e131754342" /><Relationship Type="http://schemas.openxmlformats.org/officeDocument/2006/relationships/numbering" Target="/word/numbering.xml" Id="R28843f6f35404fac" /><Relationship Type="http://schemas.openxmlformats.org/officeDocument/2006/relationships/settings" Target="/word/settings.xml" Id="Rd5700582a5604fcd" /><Relationship Type="http://schemas.openxmlformats.org/officeDocument/2006/relationships/image" Target="/word/media/9f323d6a-4ee0-49c9-8b6e-da3e07fd128f.png" Id="R33254c3f088044cc" /></Relationships>
</file>