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251cc8cd3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635b7cdd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09f0e37aa4a3c" /><Relationship Type="http://schemas.openxmlformats.org/officeDocument/2006/relationships/numbering" Target="/word/numbering.xml" Id="R349d99c83d024bce" /><Relationship Type="http://schemas.openxmlformats.org/officeDocument/2006/relationships/settings" Target="/word/settings.xml" Id="R35490fa627694227" /><Relationship Type="http://schemas.openxmlformats.org/officeDocument/2006/relationships/image" Target="/word/media/5fb10e02-e592-49a6-9448-e42ee199fc9f.png" Id="R046635b7cddc4fa7" /></Relationships>
</file>