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676e7558f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12500cae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5ea741829463c" /><Relationship Type="http://schemas.openxmlformats.org/officeDocument/2006/relationships/numbering" Target="/word/numbering.xml" Id="R2c82cabcea724e0a" /><Relationship Type="http://schemas.openxmlformats.org/officeDocument/2006/relationships/settings" Target="/word/settings.xml" Id="Rce661438b1c3467a" /><Relationship Type="http://schemas.openxmlformats.org/officeDocument/2006/relationships/image" Target="/word/media/33a88b05-a353-41e2-ae5d-db9eb1e8edf8.png" Id="R3bfb12500cae407f" /></Relationships>
</file>