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526b8d350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834cbaa85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Ghanasyampur,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7dc6a94144396" /><Relationship Type="http://schemas.openxmlformats.org/officeDocument/2006/relationships/numbering" Target="/word/numbering.xml" Id="R436a7880199a498b" /><Relationship Type="http://schemas.openxmlformats.org/officeDocument/2006/relationships/settings" Target="/word/settings.xml" Id="Re8899a98fa4244e2" /><Relationship Type="http://schemas.openxmlformats.org/officeDocument/2006/relationships/image" Target="/word/media/e81d532a-a523-4886-911d-55a178236017.png" Id="Rdff834cbaa854632" /></Relationships>
</file>