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a03a2c3f6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2b029b839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Ghasiakhali,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5cbc4c5f24f0a" /><Relationship Type="http://schemas.openxmlformats.org/officeDocument/2006/relationships/numbering" Target="/word/numbering.xml" Id="R0bc78a08f0d6434a" /><Relationship Type="http://schemas.openxmlformats.org/officeDocument/2006/relationships/settings" Target="/word/settings.xml" Id="R843052bc8e874de0" /><Relationship Type="http://schemas.openxmlformats.org/officeDocument/2006/relationships/image" Target="/word/media/0226cb0f-2a82-4ee5-b634-77e0bfbacb76.png" Id="R07e2b029b8394b32" /></Relationships>
</file>