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adb1c6285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5bb6bf19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43beb4b3647ce" /><Relationship Type="http://schemas.openxmlformats.org/officeDocument/2006/relationships/numbering" Target="/word/numbering.xml" Id="Rc2dac47f8a124c26" /><Relationship Type="http://schemas.openxmlformats.org/officeDocument/2006/relationships/settings" Target="/word/settings.xml" Id="R1790677287214811" /><Relationship Type="http://schemas.openxmlformats.org/officeDocument/2006/relationships/image" Target="/word/media/900a34ff-5e77-4bc2-9457-9ae8b40cfd96.png" Id="R69125bb6bf1947c2" /></Relationships>
</file>