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1afe29366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3c443f22f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44d79582c42d8" /><Relationship Type="http://schemas.openxmlformats.org/officeDocument/2006/relationships/numbering" Target="/word/numbering.xml" Id="R5c1fe46928ad4764" /><Relationship Type="http://schemas.openxmlformats.org/officeDocument/2006/relationships/settings" Target="/word/settings.xml" Id="R8975795c74814833" /><Relationship Type="http://schemas.openxmlformats.org/officeDocument/2006/relationships/image" Target="/word/media/5675a6b5-93fe-47ec-be72-0ef3dcfad54d.png" Id="R0563c443f22f43f6" /></Relationships>
</file>