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dadc78ee3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238c89661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9b518f393413f" /><Relationship Type="http://schemas.openxmlformats.org/officeDocument/2006/relationships/numbering" Target="/word/numbering.xml" Id="Rf02f75816e2d4f09" /><Relationship Type="http://schemas.openxmlformats.org/officeDocument/2006/relationships/settings" Target="/word/settings.xml" Id="Rca7b570cbfb54e3e" /><Relationship Type="http://schemas.openxmlformats.org/officeDocument/2006/relationships/image" Target="/word/media/8829ed69-b55b-4642-9442-d82596c7ec81.png" Id="Rbb7238c896614a51" /></Relationships>
</file>