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88e6fb097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22305a936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Ghayaspur,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170ceca424c9c" /><Relationship Type="http://schemas.openxmlformats.org/officeDocument/2006/relationships/numbering" Target="/word/numbering.xml" Id="R1d5aecb911184d52" /><Relationship Type="http://schemas.openxmlformats.org/officeDocument/2006/relationships/settings" Target="/word/settings.xml" Id="R6a98327dcf0a484c" /><Relationship Type="http://schemas.openxmlformats.org/officeDocument/2006/relationships/image" Target="/word/media/33830db5-a7f9-40a1-be5e-87fdbda2a7d0.png" Id="R9d522305a936423c" /></Relationships>
</file>