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b93c889e9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e53e65f21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Ghinaspur,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a265d3e7c4691" /><Relationship Type="http://schemas.openxmlformats.org/officeDocument/2006/relationships/numbering" Target="/word/numbering.xml" Id="Ra5c98d7a1a744a04" /><Relationship Type="http://schemas.openxmlformats.org/officeDocument/2006/relationships/settings" Target="/word/settings.xml" Id="R647c926acb7e4804" /><Relationship Type="http://schemas.openxmlformats.org/officeDocument/2006/relationships/image" Target="/word/media/4fb35f99-8ac0-47ea-a891-a0c4859774b6.png" Id="R5e7e53e65f2146ef" /></Relationships>
</file>